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958" w:rsidRDefault="00310958">
      <w:r>
        <w:t>Part 1: The “General Background” section of this exercise was simple and self-explanatory, but did help our team warm up for part 2. We reviewed how mineral ore tends to contain a high amount of metal oxides whereas bog ore has a high amount of phosphorous and gangue. If gangue is left in the ore throughout the smelting process, the result is pig iron. Grinding, roasting, and washing can be used to remove gangue. Charcoal used to power the furnaces is made by smoldering wood inside of an earth-covered pile until only the carbon skeletons remain.</w:t>
      </w:r>
    </w:p>
    <w:p w:rsidR="00705FB5" w:rsidRDefault="00310958">
      <w:r>
        <w:t xml:space="preserve">Part 2: </w:t>
      </w:r>
      <w:r w:rsidR="00A1290D">
        <w:t xml:space="preserve">In founding a </w:t>
      </w:r>
      <w:proofErr w:type="spellStart"/>
      <w:r w:rsidR="00A1290D">
        <w:t>smeltery</w:t>
      </w:r>
      <w:proofErr w:type="spellEnd"/>
      <w:r w:rsidR="00A1290D">
        <w:t xml:space="preserve">, the most important consideration is where to find </w:t>
      </w:r>
      <w:r>
        <w:t xml:space="preserve">the raw materials. The second most important consideration is how to power the furnace. </w:t>
      </w:r>
      <w:r w:rsidR="00647D33">
        <w:t>The maps of Lake Tupper showed bog lands to be common along streams, which often offer bog ore.</w:t>
      </w:r>
      <w:r w:rsidR="008B1EB5">
        <w:t xml:space="preserve"> Although mineral ore is available nearby on Iron Mt., mineral ores require more heavy duty equipment for processing and more labor for mining. Our smelting operation will use bog ore fueled by charcoal. </w:t>
      </w:r>
      <w:r w:rsidR="00647D33">
        <w:t xml:space="preserve"> </w:t>
      </w:r>
      <w:r w:rsidR="00E04326">
        <w:t>The greater Lake Tupper region is heavily forested</w:t>
      </w:r>
      <w:r w:rsidR="007624E1">
        <w:t xml:space="preserve"> with both soft and hardwoods</w:t>
      </w:r>
      <w:r w:rsidR="00E04326">
        <w:t xml:space="preserve">, and would not have contained railroads or coal mines during the time period appropriate for this project. For this reason and because of limited man-power, our group decided to found a more low-maintenance </w:t>
      </w:r>
      <w:proofErr w:type="spellStart"/>
      <w:r w:rsidR="00E04326">
        <w:t>bloomery</w:t>
      </w:r>
      <w:proofErr w:type="spellEnd"/>
      <w:r w:rsidR="008B1EB5">
        <w:t xml:space="preserve"> fueled by charcoal</w:t>
      </w:r>
      <w:r w:rsidR="00E04326">
        <w:t xml:space="preserve"> instead of a more efficient blast furnace. </w:t>
      </w:r>
      <w:r w:rsidR="008B1EB5">
        <w:t xml:space="preserve">Although less amount of iron will be able to be processed, our four person labor team would be unable to handle larger amounts anyways. </w:t>
      </w:r>
      <w:r w:rsidR="00E04326">
        <w:t xml:space="preserve">We situated our </w:t>
      </w:r>
      <w:proofErr w:type="spellStart"/>
      <w:r w:rsidR="00E04326">
        <w:t>bloomery</w:t>
      </w:r>
      <w:proofErr w:type="spellEnd"/>
      <w:r w:rsidR="00E04326">
        <w:t xml:space="preserve"> on a small stream between Lake Tupper and Lake Saranac that was close to the bog lands and also had a quick enough flow to power a water wheel. It is important to be close to Lake Saranac, because Saranac is known to have rich iron deposits and the </w:t>
      </w:r>
      <w:proofErr w:type="spellStart"/>
      <w:r w:rsidR="00E04326">
        <w:t>Raquette</w:t>
      </w:r>
      <w:proofErr w:type="spellEnd"/>
      <w:r w:rsidR="00E04326">
        <w:t xml:space="preserve"> River flows east to west. As our </w:t>
      </w:r>
      <w:proofErr w:type="spellStart"/>
      <w:r w:rsidR="00E04326">
        <w:t>bloomery</w:t>
      </w:r>
      <w:proofErr w:type="spellEnd"/>
      <w:r w:rsidR="00E04326">
        <w:t xml:space="preserve"> is situated on an offshoot of the </w:t>
      </w:r>
      <w:proofErr w:type="spellStart"/>
      <w:r w:rsidR="00E04326">
        <w:t>Raquette</w:t>
      </w:r>
      <w:proofErr w:type="spellEnd"/>
      <w:r w:rsidR="00E04326">
        <w:t xml:space="preserve"> River, river and groundwater will carry iron from Saranac to our </w:t>
      </w:r>
      <w:proofErr w:type="spellStart"/>
      <w:r w:rsidR="00E04326">
        <w:t>bloomery</w:t>
      </w:r>
      <w:proofErr w:type="spellEnd"/>
      <w:r w:rsidR="00E04326">
        <w:t xml:space="preserve"> resulting in quickly renewed bog ore. </w:t>
      </w:r>
      <w:r w:rsidR="008B1EB5">
        <w:t>Bog ore will be collected by boat</w:t>
      </w:r>
      <w:r w:rsidR="003F380F">
        <w:t xml:space="preserve"> and returned to the </w:t>
      </w:r>
      <w:proofErr w:type="spellStart"/>
      <w:r w:rsidR="003F380F">
        <w:t>bloomery</w:t>
      </w:r>
      <w:proofErr w:type="spellEnd"/>
      <w:r w:rsidR="003F380F">
        <w:t xml:space="preserve"> for grinding by water-powered hammer, roasting over charcoal, and smelting. The ore found in the area tends to be high in titanium, so the smelters will have to be prepared for the iron’s tendency towards brittleness. </w:t>
      </w:r>
      <w:bookmarkStart w:id="0" w:name="_GoBack"/>
      <w:bookmarkEnd w:id="0"/>
    </w:p>
    <w:sectPr w:rsidR="00705F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DB1" w:rsidRDefault="009A2DB1" w:rsidP="00310958">
      <w:pPr>
        <w:spacing w:after="0" w:line="240" w:lineRule="auto"/>
      </w:pPr>
      <w:r>
        <w:separator/>
      </w:r>
    </w:p>
  </w:endnote>
  <w:endnote w:type="continuationSeparator" w:id="0">
    <w:p w:rsidR="009A2DB1" w:rsidRDefault="009A2DB1" w:rsidP="00310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DB1" w:rsidRDefault="009A2DB1" w:rsidP="00310958">
      <w:pPr>
        <w:spacing w:after="0" w:line="240" w:lineRule="auto"/>
      </w:pPr>
      <w:r>
        <w:separator/>
      </w:r>
    </w:p>
  </w:footnote>
  <w:footnote w:type="continuationSeparator" w:id="0">
    <w:p w:rsidR="009A2DB1" w:rsidRDefault="009A2DB1" w:rsidP="003109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958" w:rsidRDefault="00310958" w:rsidP="00310958">
    <w:pPr>
      <w:pStyle w:val="Header"/>
      <w:jc w:val="right"/>
    </w:pPr>
    <w:r>
      <w:t>Zoe Durand</w:t>
    </w:r>
  </w:p>
  <w:p w:rsidR="00310958" w:rsidRDefault="00310958" w:rsidP="00310958">
    <w:pPr>
      <w:pStyle w:val="Header"/>
      <w:jc w:val="right"/>
    </w:pPr>
    <w:r>
      <w:t>Archaeology and Craft</w:t>
    </w:r>
  </w:p>
  <w:p w:rsidR="00310958" w:rsidRDefault="00310958" w:rsidP="00310958">
    <w:pPr>
      <w:pStyle w:val="Header"/>
      <w:jc w:val="right"/>
    </w:pPr>
    <w:r>
      <w:t>Week 3: Ore and Fuel Group Exercise</w:t>
    </w:r>
  </w:p>
  <w:p w:rsidR="00310958" w:rsidRDefault="00310958" w:rsidP="00310958">
    <w:pPr>
      <w:pStyle w:val="Header"/>
      <w:jc w:val="right"/>
    </w:pPr>
    <w:r>
      <w:t>Feb. 15 2011</w:t>
    </w:r>
  </w:p>
  <w:p w:rsidR="00310958" w:rsidRDefault="003109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90D"/>
    <w:rsid w:val="00310958"/>
    <w:rsid w:val="003F380F"/>
    <w:rsid w:val="00647D33"/>
    <w:rsid w:val="00705FB5"/>
    <w:rsid w:val="007624E1"/>
    <w:rsid w:val="008B1EB5"/>
    <w:rsid w:val="009A2DB1"/>
    <w:rsid w:val="00A1290D"/>
    <w:rsid w:val="00E0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958"/>
  </w:style>
  <w:style w:type="paragraph" w:styleId="Footer">
    <w:name w:val="footer"/>
    <w:basedOn w:val="Normal"/>
    <w:link w:val="FooterChar"/>
    <w:uiPriority w:val="99"/>
    <w:unhideWhenUsed/>
    <w:rsid w:val="00310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958"/>
  </w:style>
  <w:style w:type="paragraph" w:styleId="BalloonText">
    <w:name w:val="Balloon Text"/>
    <w:basedOn w:val="Normal"/>
    <w:link w:val="BalloonTextChar"/>
    <w:uiPriority w:val="99"/>
    <w:semiHidden/>
    <w:unhideWhenUsed/>
    <w:rsid w:val="003109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9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958"/>
  </w:style>
  <w:style w:type="paragraph" w:styleId="Footer">
    <w:name w:val="footer"/>
    <w:basedOn w:val="Normal"/>
    <w:link w:val="FooterChar"/>
    <w:uiPriority w:val="99"/>
    <w:unhideWhenUsed/>
    <w:rsid w:val="00310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958"/>
  </w:style>
  <w:style w:type="paragraph" w:styleId="BalloonText">
    <w:name w:val="Balloon Text"/>
    <w:basedOn w:val="Normal"/>
    <w:link w:val="BalloonTextChar"/>
    <w:uiPriority w:val="99"/>
    <w:semiHidden/>
    <w:unhideWhenUsed/>
    <w:rsid w:val="003109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9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392</Words>
  <Characters>1884</Characters>
  <Application>Microsoft Office Word</Application>
  <DocSecurity>0</DocSecurity>
  <Lines>24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Penelope</dc:creator>
  <cp:lastModifiedBy>Penelope</cp:lastModifiedBy>
  <cp:revision>4</cp:revision>
  <dcterms:created xsi:type="dcterms:W3CDTF">2011-02-16T05:15:00Z</dcterms:created>
  <dcterms:modified xsi:type="dcterms:W3CDTF">2011-02-16T05:51:00Z</dcterms:modified>
</cp:coreProperties>
</file>